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B5" w:rsidRDefault="007702B7" w:rsidP="007702B7">
      <w:pPr>
        <w:pStyle w:val="a6"/>
        <w:spacing w:before="0" w:after="0"/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Муниципальное автономное </w:t>
      </w:r>
      <w:r>
        <w:rPr>
          <w:rFonts w:ascii="Times New Roman CYR" w:hAnsi="Times New Roman CYR"/>
          <w:b/>
          <w:sz w:val="28"/>
        </w:rPr>
        <w:t xml:space="preserve">дошкольное образовательное </w:t>
      </w:r>
      <w:r>
        <w:rPr>
          <w:rFonts w:ascii="Times New Roman CYR" w:hAnsi="Times New Roman CYR"/>
          <w:b/>
          <w:sz w:val="28"/>
        </w:rPr>
        <w:t xml:space="preserve">учреждение    </w:t>
      </w:r>
      <w:r>
        <w:rPr>
          <w:b/>
          <w:sz w:val="28"/>
        </w:rPr>
        <w:t>«Детский сад № 6»</w:t>
      </w:r>
    </w:p>
    <w:p w:rsidR="00B379B5" w:rsidRDefault="00B379B5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379B5" w:rsidRDefault="007702B7">
      <w:pPr>
        <w:jc w:val="center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>ПРИКАЗ</w:t>
      </w:r>
    </w:p>
    <w:p w:rsidR="00B379B5" w:rsidRDefault="007702B7">
      <w:pPr>
        <w:rPr>
          <w:sz w:val="28"/>
        </w:rPr>
      </w:pPr>
      <w:r>
        <w:rPr>
          <w:rFonts w:ascii="Times New Roman CYR" w:hAnsi="Times New Roman CYR"/>
          <w:sz w:val="28"/>
        </w:rPr>
        <w:t xml:space="preserve">   13.09.20 24 г.                                                                                       №</w:t>
      </w:r>
      <w:r w:rsidR="004E7EC7">
        <w:rPr>
          <w:rFonts w:ascii="Times New Roman CYR" w:hAnsi="Times New Roman CYR"/>
          <w:sz w:val="28"/>
        </w:rPr>
        <w:t xml:space="preserve"> 234</w:t>
      </w:r>
      <w:r>
        <w:rPr>
          <w:rFonts w:ascii="Times New Roman CYR" w:hAnsi="Times New Roman CYR"/>
          <w:sz w:val="28"/>
        </w:rPr>
        <w:t xml:space="preserve">                             </w:t>
      </w:r>
    </w:p>
    <w:p w:rsidR="00B379B5" w:rsidRDefault="00B379B5">
      <w:pPr>
        <w:pStyle w:val="af"/>
        <w:ind w:left="0"/>
        <w:jc w:val="left"/>
      </w:pPr>
    </w:p>
    <w:p w:rsidR="00B379B5" w:rsidRDefault="007702B7">
      <w:pPr>
        <w:pStyle w:val="af"/>
        <w:ind w:left="0"/>
        <w:jc w:val="left"/>
        <w:rPr>
          <w:spacing w:val="-67"/>
        </w:rPr>
      </w:pPr>
      <w:r>
        <w:t>«Об</w:t>
      </w:r>
      <w:r>
        <w:rPr>
          <w:spacing w:val="-7"/>
        </w:rPr>
        <w:t xml:space="preserve"> обеспечении </w:t>
      </w:r>
      <w:proofErr w:type="gramStart"/>
      <w:r>
        <w:t>информационной</w:t>
      </w:r>
      <w:proofErr w:type="gramEnd"/>
      <w:r>
        <w:rPr>
          <w:spacing w:val="-67"/>
        </w:rPr>
        <w:t xml:space="preserve"> </w:t>
      </w:r>
    </w:p>
    <w:p w:rsidR="00B379B5" w:rsidRDefault="007702B7">
      <w:pPr>
        <w:pStyle w:val="af"/>
        <w:ind w:left="284" w:hanging="366"/>
        <w:jc w:val="left"/>
      </w:pPr>
      <w:r>
        <w:rPr>
          <w:spacing w:val="-67"/>
        </w:rPr>
        <w:t xml:space="preserve">     </w:t>
      </w:r>
      <w:r>
        <w:t>безопасности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в </w:t>
      </w:r>
      <w:r>
        <w:t>МАДОУ</w:t>
      </w:r>
      <w:r>
        <w:rPr>
          <w:spacing w:val="1"/>
        </w:rPr>
        <w:t xml:space="preserve"> </w:t>
      </w:r>
      <w:r>
        <w:t xml:space="preserve">«Детский сад № 6» </w:t>
      </w:r>
    </w:p>
    <w:p w:rsidR="00B379B5" w:rsidRDefault="007702B7">
      <w:pPr>
        <w:pStyle w:val="af"/>
        <w:ind w:left="284" w:hanging="366"/>
        <w:jc w:val="left"/>
      </w:pPr>
      <w:r>
        <w:t>на</w:t>
      </w:r>
      <w:r>
        <w:rPr>
          <w:spacing w:val="-4"/>
        </w:rPr>
        <w:t xml:space="preserve"> </w:t>
      </w:r>
      <w:r>
        <w:t>2024-2025</w:t>
      </w:r>
      <w:r>
        <w:rPr>
          <w:spacing w:val="-3"/>
        </w:rPr>
        <w:t xml:space="preserve"> </w:t>
      </w:r>
      <w:r>
        <w:t>учебный год»</w:t>
      </w:r>
    </w:p>
    <w:p w:rsidR="00B379B5" w:rsidRDefault="00B379B5">
      <w:pPr>
        <w:pStyle w:val="af"/>
        <w:ind w:left="284" w:hanging="366"/>
        <w:jc w:val="left"/>
      </w:pPr>
    </w:p>
    <w:p w:rsidR="00B379B5" w:rsidRDefault="007702B7">
      <w:pPr>
        <w:pStyle w:val="ab"/>
        <w:ind w:right="130" w:firstLine="709"/>
      </w:pPr>
      <w:proofErr w:type="gramStart"/>
      <w:r>
        <w:t>Во исполнение требований Федерального закона от 29.12.2010 года №</w:t>
      </w:r>
      <w:r>
        <w:rPr>
          <w:spacing w:val="1"/>
        </w:rPr>
        <w:t xml:space="preserve"> </w:t>
      </w:r>
      <w:r>
        <w:t>436-ФЗ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здоровью,</w:t>
      </w:r>
      <w:r>
        <w:rPr>
          <w:spacing w:val="-67"/>
        </w:rPr>
        <w:t xml:space="preserve"> </w:t>
      </w:r>
      <w:r>
        <w:t>развитию», пись</w:t>
      </w:r>
      <w:r>
        <w:t xml:space="preserve">ма </w:t>
      </w:r>
      <w:proofErr w:type="spellStart"/>
      <w:r>
        <w:t>Минобрнауки</w:t>
      </w:r>
      <w:proofErr w:type="spellEnd"/>
      <w:r>
        <w:t xml:space="preserve">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</w:t>
      </w:r>
      <w:r>
        <w:t xml:space="preserve"> осуществляющих управление в сфере образования, информации о безопасном поведении и использовании сети</w:t>
      </w:r>
      <w:proofErr w:type="gramEnd"/>
      <w:r>
        <w:t xml:space="preserve"> "</w:t>
      </w:r>
      <w:proofErr w:type="gramStart"/>
      <w:r>
        <w:t>Интернет"), а также в целях создания безопасной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2"/>
        </w:rPr>
        <w:t xml:space="preserve"> </w:t>
      </w:r>
      <w:r>
        <w:t>воспитанников,</w:t>
      </w:r>
      <w:proofErr w:type="gramEnd"/>
    </w:p>
    <w:p w:rsidR="00B379B5" w:rsidRDefault="007702B7">
      <w:pPr>
        <w:pStyle w:val="ab"/>
        <w:ind w:right="130" w:firstLine="709"/>
        <w:rPr>
          <w:b/>
        </w:rPr>
      </w:pPr>
      <w:r>
        <w:rPr>
          <w:b/>
        </w:rPr>
        <w:t xml:space="preserve">                                                              </w:t>
      </w:r>
    </w:p>
    <w:p w:rsidR="00B379B5" w:rsidRDefault="007702B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ПРИКАЗЫВАЮ: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Назначить </w:t>
      </w:r>
      <w:proofErr w:type="spellStart"/>
      <w:r>
        <w:rPr>
          <w:rFonts w:ascii="Times New Roman" w:hAnsi="Times New Roman"/>
          <w:sz w:val="28"/>
        </w:rPr>
        <w:t>Ефименко</w:t>
      </w:r>
      <w:proofErr w:type="spellEnd"/>
      <w:r>
        <w:rPr>
          <w:rFonts w:ascii="Times New Roman" w:hAnsi="Times New Roman"/>
          <w:sz w:val="28"/>
        </w:rPr>
        <w:t xml:space="preserve"> Елену Александровну, заместителя заведующего по ВМР, </w:t>
      </w:r>
      <w:proofErr w:type="spellStart"/>
      <w:r>
        <w:rPr>
          <w:rFonts w:ascii="Times New Roman" w:hAnsi="Times New Roman"/>
          <w:sz w:val="28"/>
        </w:rPr>
        <w:t>Кузьменко</w:t>
      </w:r>
      <w:proofErr w:type="spellEnd"/>
      <w:r>
        <w:rPr>
          <w:rFonts w:ascii="Times New Roman" w:hAnsi="Times New Roman"/>
          <w:sz w:val="28"/>
        </w:rPr>
        <w:t xml:space="preserve"> Алексея Владимировича, инженера-программ</w:t>
      </w:r>
      <w:r>
        <w:rPr>
          <w:rFonts w:ascii="Times New Roman" w:hAnsi="Times New Roman"/>
          <w:sz w:val="28"/>
        </w:rPr>
        <w:t>иста ведущего ДОУ ответственными лицами за информационную безопасность в МАДОУ «Детский сад № 6».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Ответственным лицам: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2.1.Следить ежеквартально за изменением законодательства в сфере информационной безопасности детей. Обо всех изменениях сообщать заве</w:t>
      </w:r>
      <w:r>
        <w:rPr>
          <w:rFonts w:ascii="Times New Roman" w:hAnsi="Times New Roman"/>
          <w:sz w:val="28"/>
        </w:rPr>
        <w:t xml:space="preserve">дующему МАДОУ «Детский сад№6»и педагогам. 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Подготавливать обзор новых нормативных документов с целью своевременного внесения изменений в локальные акты МАДОУ «Детский сад № 6».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 Ежегодно, до 30 августа составлять отчеты  о качестве работы СКФ и с</w:t>
      </w:r>
      <w:r>
        <w:rPr>
          <w:rFonts w:ascii="Times New Roman" w:hAnsi="Times New Roman"/>
          <w:sz w:val="28"/>
        </w:rPr>
        <w:t>облюдении мер по защите детей от негативной информации, о сайтах, используемых педагогами в образовательной деятельности с детьми.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В случае получения жалобы о нарушении законодательства в сфере информационной безопасности детей, рассмотреть её в течен</w:t>
      </w:r>
      <w:r>
        <w:rPr>
          <w:rFonts w:ascii="Times New Roman" w:hAnsi="Times New Roman"/>
          <w:sz w:val="28"/>
        </w:rPr>
        <w:t>ие 10 календарных дней и принять меры; отправить заявителю мотивированный ответ о предпринятых действиях.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Утвердить план мероприятий по соблюдению законодательства в сфере обеспечения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безопасности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детей МАДОУ «Детский сад № 6» на 2024-202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учебный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1).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Разработать и утвердить в МАДОУ  следующие документы:</w:t>
      </w:r>
    </w:p>
    <w:p w:rsidR="00B379B5" w:rsidRDefault="007702B7">
      <w:pPr>
        <w:pStyle w:val="a8"/>
        <w:numPr>
          <w:ilvl w:val="0"/>
          <w:numId w:val="1"/>
        </w:numPr>
        <w:tabs>
          <w:tab w:val="left" w:pos="690"/>
        </w:tabs>
        <w:spacing w:after="0"/>
        <w:ind w:right="1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журнал учета доступа в сеть «Интернет» (приложение 2);</w:t>
      </w:r>
    </w:p>
    <w:p w:rsidR="00B379B5" w:rsidRDefault="007702B7">
      <w:pPr>
        <w:pStyle w:val="a8"/>
        <w:numPr>
          <w:ilvl w:val="0"/>
          <w:numId w:val="1"/>
        </w:numPr>
        <w:tabs>
          <w:tab w:val="left" w:pos="690"/>
        </w:tabs>
        <w:spacing w:after="0"/>
        <w:ind w:right="1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журнал регистрации случаев обнаружения сайтов с информацией, причиняющей вред здоровью и (или) развитию детей, а </w:t>
      </w:r>
      <w:r>
        <w:rPr>
          <w:rFonts w:ascii="Times New Roman" w:hAnsi="Times New Roman"/>
          <w:sz w:val="28"/>
        </w:rPr>
        <w:t>также не соответствующей задачам образования в МАДОУ «Детский сад №6» (приложение 3);</w:t>
      </w:r>
    </w:p>
    <w:p w:rsidR="00B379B5" w:rsidRDefault="007702B7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</w:t>
      </w:r>
    </w:p>
    <w:p w:rsidR="00B379B5" w:rsidRDefault="007702B7">
      <w:pPr>
        <w:pStyle w:val="a8"/>
        <w:numPr>
          <w:ilvl w:val="0"/>
          <w:numId w:val="1"/>
        </w:numPr>
        <w:tabs>
          <w:tab w:val="left" w:pos="690"/>
        </w:tabs>
        <w:spacing w:after="0"/>
        <w:ind w:right="13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 работы точки доступа к сети Интернет в МАДОУ «Детский сад № 6» (приложение 4);</w:t>
      </w:r>
    </w:p>
    <w:p w:rsidR="00B379B5" w:rsidRDefault="007702B7">
      <w:pPr>
        <w:tabs>
          <w:tab w:val="left" w:pos="512"/>
        </w:tabs>
        <w:spacing w:after="0"/>
        <w:ind w:right="1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Воспитателям обеспечить проведение профилактических и просвети</w:t>
      </w:r>
      <w:r>
        <w:rPr>
          <w:rFonts w:ascii="Times New Roman" w:hAnsi="Times New Roman"/>
          <w:sz w:val="28"/>
        </w:rPr>
        <w:t>тельских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воспитанниками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информационной безопасности детей согласно плану.</w:t>
      </w:r>
    </w:p>
    <w:p w:rsidR="00B379B5" w:rsidRDefault="007702B7">
      <w:pPr>
        <w:tabs>
          <w:tab w:val="left" w:pos="825"/>
        </w:tabs>
        <w:spacing w:after="0"/>
        <w:ind w:right="12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Заместителю  заведующего по ВМР </w:t>
      </w:r>
      <w:proofErr w:type="spellStart"/>
      <w:r>
        <w:rPr>
          <w:rFonts w:ascii="Times New Roman" w:hAnsi="Times New Roman"/>
          <w:sz w:val="28"/>
        </w:rPr>
        <w:t>Ефименко</w:t>
      </w:r>
      <w:proofErr w:type="spellEnd"/>
      <w:r>
        <w:rPr>
          <w:rFonts w:ascii="Times New Roman" w:hAnsi="Times New Roman"/>
          <w:sz w:val="28"/>
        </w:rPr>
        <w:t xml:space="preserve"> Е.А. своевременно размещать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информацию о проведенных мероприятиях на сайте ДОУ  не позднее </w:t>
      </w:r>
      <w:r>
        <w:rPr>
          <w:rFonts w:ascii="Times New Roman" w:hAnsi="Times New Roman"/>
          <w:sz w:val="28"/>
        </w:rPr>
        <w:t>трехдневного срока со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pacing w:val="1"/>
          <w:sz w:val="28"/>
        </w:rPr>
        <w:t xml:space="preserve"> его </w:t>
      </w:r>
      <w:r>
        <w:rPr>
          <w:rFonts w:ascii="Times New Roman" w:hAnsi="Times New Roman"/>
          <w:sz w:val="28"/>
        </w:rPr>
        <w:t>проведения.</w:t>
      </w:r>
    </w:p>
    <w:p w:rsidR="00B379B5" w:rsidRDefault="00B379B5">
      <w:pPr>
        <w:spacing w:after="0"/>
        <w:jc w:val="both"/>
        <w:rPr>
          <w:rFonts w:ascii="Times New Roman" w:hAnsi="Times New Roman"/>
          <w:sz w:val="28"/>
        </w:rPr>
      </w:pPr>
    </w:p>
    <w:p w:rsidR="00B379B5" w:rsidRDefault="007702B7">
      <w:pPr>
        <w:spacing w:after="0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Заведующий МАДОУ «Детский сад №6»                                            </w:t>
      </w:r>
      <w:proofErr w:type="spellStart"/>
      <w:r>
        <w:rPr>
          <w:rFonts w:ascii="Times New Roman CYR" w:hAnsi="Times New Roman CYR"/>
          <w:sz w:val="28"/>
        </w:rPr>
        <w:t>Косенко</w:t>
      </w:r>
      <w:proofErr w:type="spellEnd"/>
      <w:r>
        <w:rPr>
          <w:rFonts w:ascii="Times New Roman CYR" w:hAnsi="Times New Roman CYR"/>
          <w:sz w:val="28"/>
        </w:rPr>
        <w:t xml:space="preserve"> Т.Н.</w:t>
      </w:r>
    </w:p>
    <w:p w:rsidR="00B379B5" w:rsidRDefault="00B379B5">
      <w:pPr>
        <w:tabs>
          <w:tab w:val="left" w:pos="4325"/>
        </w:tabs>
        <w:spacing w:after="0"/>
        <w:jc w:val="both"/>
        <w:rPr>
          <w:rFonts w:ascii="Times New Roman CYR" w:hAnsi="Times New Roman CYR"/>
          <w:sz w:val="28"/>
        </w:rPr>
      </w:pPr>
    </w:p>
    <w:p w:rsidR="00B379B5" w:rsidRDefault="007702B7">
      <w:pPr>
        <w:tabs>
          <w:tab w:val="left" w:pos="4325"/>
        </w:tabs>
        <w:spacing w:after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С приказом </w:t>
      </w:r>
      <w:proofErr w:type="gramStart"/>
      <w:r>
        <w:rPr>
          <w:rFonts w:ascii="Times New Roman CYR" w:hAnsi="Times New Roman CYR"/>
          <w:sz w:val="28"/>
        </w:rPr>
        <w:t>ознакомлены</w:t>
      </w:r>
      <w:proofErr w:type="gramEnd"/>
      <w:r>
        <w:rPr>
          <w:rFonts w:ascii="Times New Roman CYR" w:hAnsi="Times New Roman CYR"/>
          <w:sz w:val="28"/>
        </w:rPr>
        <w:t>:</w:t>
      </w:r>
    </w:p>
    <w:p w:rsidR="00B379B5" w:rsidRDefault="00B379B5">
      <w:pPr>
        <w:tabs>
          <w:tab w:val="left" w:pos="4325"/>
        </w:tabs>
        <w:spacing w:after="0"/>
        <w:jc w:val="both"/>
        <w:rPr>
          <w:rFonts w:ascii="Times New Roman CYR" w:hAnsi="Times New Roman CYR"/>
          <w:sz w:val="28"/>
        </w:rPr>
      </w:pPr>
    </w:p>
    <w:p w:rsidR="00B379B5" w:rsidRDefault="007702B7">
      <w:pPr>
        <w:tabs>
          <w:tab w:val="left" w:pos="4325"/>
        </w:tabs>
        <w:spacing w:after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Ефименко</w:t>
      </w:r>
      <w:proofErr w:type="spellEnd"/>
      <w:r>
        <w:rPr>
          <w:rFonts w:ascii="Times New Roman CYR" w:hAnsi="Times New Roman CYR"/>
          <w:sz w:val="28"/>
        </w:rPr>
        <w:t xml:space="preserve"> Е.А.</w:t>
      </w:r>
    </w:p>
    <w:p w:rsidR="00B379B5" w:rsidRDefault="00B379B5">
      <w:pPr>
        <w:tabs>
          <w:tab w:val="left" w:pos="4325"/>
        </w:tabs>
        <w:spacing w:after="0"/>
        <w:jc w:val="both"/>
        <w:rPr>
          <w:rFonts w:ascii="Times New Roman CYR" w:hAnsi="Times New Roman CYR"/>
          <w:sz w:val="28"/>
        </w:rPr>
      </w:pPr>
    </w:p>
    <w:p w:rsidR="00B379B5" w:rsidRDefault="007702B7">
      <w:pPr>
        <w:tabs>
          <w:tab w:val="left" w:pos="4325"/>
        </w:tabs>
        <w:spacing w:after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</w:t>
      </w:r>
      <w:proofErr w:type="spellStart"/>
      <w:r>
        <w:rPr>
          <w:rFonts w:ascii="Times New Roman CYR" w:hAnsi="Times New Roman CYR"/>
          <w:sz w:val="28"/>
        </w:rPr>
        <w:t>Кузьменко</w:t>
      </w:r>
      <w:proofErr w:type="spellEnd"/>
      <w:r>
        <w:rPr>
          <w:rFonts w:ascii="Times New Roman CYR" w:hAnsi="Times New Roman CYR"/>
          <w:sz w:val="28"/>
        </w:rPr>
        <w:t xml:space="preserve"> А.В.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4219"/>
        <w:gridCol w:w="5103"/>
      </w:tblGrid>
      <w:tr w:rsidR="00B379B5">
        <w:tc>
          <w:tcPr>
            <w:tcW w:w="42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379B5" w:rsidRDefault="00B379B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B379B5" w:rsidRDefault="00B379B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379B5" w:rsidRDefault="007702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</w:t>
            </w:r>
          </w:p>
          <w:p w:rsidR="00B379B5" w:rsidRDefault="007702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                                             Утверждаю:</w:t>
            </w:r>
          </w:p>
          <w:p w:rsidR="00B379B5" w:rsidRDefault="007702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МАДОУ «Детский сад№6»</w:t>
            </w:r>
          </w:p>
          <w:p w:rsidR="00B379B5" w:rsidRDefault="007702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_________Т.Н. </w:t>
            </w:r>
            <w:proofErr w:type="spellStart"/>
            <w:r>
              <w:rPr>
                <w:rFonts w:ascii="Times New Roman" w:hAnsi="Times New Roman"/>
                <w:sz w:val="28"/>
              </w:rPr>
              <w:t>Косенко</w:t>
            </w:r>
            <w:proofErr w:type="spellEnd"/>
          </w:p>
          <w:p w:rsidR="00B379B5" w:rsidRDefault="007702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приказу </w:t>
            </w:r>
          </w:p>
          <w:p w:rsidR="00B379B5" w:rsidRDefault="007702B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________ № </w:t>
            </w:r>
            <w:r>
              <w:rPr>
                <w:rFonts w:ascii="Times New Roman" w:hAnsi="Times New Roman"/>
                <w:sz w:val="28"/>
                <w:u w:val="single"/>
              </w:rPr>
              <w:t>______</w:t>
            </w:r>
          </w:p>
        </w:tc>
      </w:tr>
    </w:tbl>
    <w:p w:rsidR="00B379B5" w:rsidRDefault="00B379B5">
      <w:pPr>
        <w:spacing w:after="0"/>
        <w:jc w:val="center"/>
        <w:rPr>
          <w:rFonts w:ascii="Times New Roman" w:hAnsi="Times New Roman"/>
          <w:b/>
          <w:sz w:val="36"/>
        </w:rPr>
      </w:pPr>
    </w:p>
    <w:p w:rsidR="00B379B5" w:rsidRDefault="007702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по обеспечению информационной безопасности обучающихся и родителей (законных </w:t>
      </w:r>
      <w:r>
        <w:rPr>
          <w:rFonts w:ascii="Times New Roman" w:hAnsi="Times New Roman"/>
          <w:b/>
          <w:sz w:val="28"/>
        </w:rPr>
        <w:t>представителей)</w:t>
      </w:r>
      <w:r>
        <w:rPr>
          <w:rFonts w:ascii="Times New Roman" w:hAnsi="Times New Roman"/>
          <w:b/>
          <w:sz w:val="28"/>
        </w:rPr>
        <w:br/>
        <w:t>МАДОУ «Детский сад № 6» на 2024-2025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678"/>
        <w:gridCol w:w="1108"/>
        <w:gridCol w:w="2977"/>
      </w:tblGrid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</w:rPr>
              <w:t>п\</w:t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379B5"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459" w:hanging="42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Создание организационно-правовых механизмов защиты детей от распространения информации, причиняющей вред их здоровью и развитию.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нормативно-правовой документации, методических рекомендаций по вопросам информационной безопасности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2024г.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Т.Н. </w:t>
            </w:r>
            <w:proofErr w:type="spellStart"/>
            <w:r>
              <w:rPr>
                <w:rFonts w:ascii="Times New Roman" w:hAnsi="Times New Roman"/>
                <w:sz w:val="24"/>
              </w:rPr>
              <w:t>Косенко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заместитель заведующего по ВМР </w:t>
            </w:r>
          </w:p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</w:p>
          <w:p w:rsidR="00B379B5" w:rsidRDefault="00B37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локальных нормативных актов ДОУ в </w:t>
            </w:r>
            <w:r>
              <w:rPr>
                <w:rFonts w:ascii="Times New Roman" w:hAnsi="Times New Roman"/>
                <w:sz w:val="24"/>
              </w:rPr>
              <w:t>области информационной безопасности обучающихся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Заведующий Т.Н. </w:t>
            </w:r>
            <w:proofErr w:type="spellStart"/>
            <w:r>
              <w:rPr>
                <w:rFonts w:ascii="Times New Roman" w:hAnsi="Times New Roman"/>
                <w:sz w:val="24"/>
              </w:rPr>
              <w:t>Косенко</w:t>
            </w:r>
            <w:proofErr w:type="spellEnd"/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tabs>
                <w:tab w:val="left" w:pos="27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Ознакомление педагогов с нормативно-правовой документацией по вопросам информационной безопасности, с методическими рекомендациями по созданию и развитию сайтов и </w:t>
            </w:r>
            <w:r>
              <w:rPr>
                <w:rFonts w:ascii="Times New Roman" w:hAnsi="Times New Roman"/>
                <w:sz w:val="24"/>
              </w:rPr>
              <w:t>(или) страниц сайтов педагогических работников в сети «Интернет», с методическими рекомендациями по ограничению доступа воспитанников к видам информации, распространяемой посредством сети Интернет, причиняющей вред здоровью и (или) развитию детей, не соотв</w:t>
            </w:r>
            <w:r>
              <w:rPr>
                <w:rFonts w:ascii="Times New Roman" w:hAnsi="Times New Roman"/>
                <w:sz w:val="24"/>
              </w:rPr>
              <w:t>етствующей задачам образования.</w:t>
            </w:r>
            <w:proofErr w:type="gram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 2024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  <w:p w:rsidR="00B379B5" w:rsidRDefault="00B37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родителей (законных представителей) с нормативно – правовой базой по защите детей от распространения вредной для них информации.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  <w:p w:rsidR="00B379B5" w:rsidRDefault="00B37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379B5"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459" w:hanging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Внедрение систем исключения доступа к информации, несовместимой с задачами гражданского становления детей, а также средств фильтрации и иных устройств.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  <w:t>2.1.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по антивирусной защите компьютерной </w:t>
            </w:r>
            <w:r>
              <w:rPr>
                <w:rFonts w:ascii="Times New Roman" w:hAnsi="Times New Roman"/>
                <w:sz w:val="24"/>
              </w:rPr>
              <w:t>техники в ДОУ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Инженер-программист ведущий </w:t>
            </w:r>
            <w:proofErr w:type="spellStart"/>
            <w:r>
              <w:rPr>
                <w:rFonts w:ascii="Times New Roman" w:hAnsi="Times New Roman"/>
                <w:sz w:val="24"/>
              </w:rPr>
              <w:t>Кузьменко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А.В.</w:t>
            </w:r>
          </w:p>
        </w:tc>
      </w:tr>
      <w:tr w:rsidR="00B379B5"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pStyle w:val="a8"/>
              <w:numPr>
                <w:ilvl w:val="0"/>
                <w:numId w:val="2"/>
              </w:numPr>
              <w:spacing w:after="0" w:line="240" w:lineRule="auto"/>
              <w:ind w:left="601" w:hanging="42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Профилактика у детей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интернет-зависимости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, игровой зависимости и правонарушений с использованием информационно-телекоммуникационных </w:t>
            </w:r>
            <w:r>
              <w:rPr>
                <w:rFonts w:ascii="Times New Roman" w:hAnsi="Times New Roman"/>
                <w:b/>
              </w:rPr>
              <w:t>технологий, формирование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мероприятия для детей старшего дошкольного возраста </w:t>
            </w:r>
            <w:r>
              <w:rPr>
                <w:rFonts w:ascii="Times New Roman" w:hAnsi="Times New Roman"/>
                <w:sz w:val="24"/>
              </w:rPr>
              <w:t>«Учимся пользоваться интернетом правильно».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Викторины для детей старшего дошкольного возраста «Безопасный интернет».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 – апрель 2025 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мультипликационных фильмов и презентаций детям, как избежать опасности в интернете.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2025г.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B379B5"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Информационное просвещение родителей (законных представителей) о возможности защиты детей от информации, </w:t>
            </w:r>
            <w:r>
              <w:rPr>
                <w:rFonts w:ascii="Times New Roman" w:hAnsi="Times New Roman"/>
                <w:b/>
              </w:rPr>
              <w:t>причиняющей вред их здоровью и развитию.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на сайте ДОУ памяток для родителей (законных представителей) по информационной безопасности детей.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Консультации для родителей </w:t>
            </w:r>
            <w:r>
              <w:rPr>
                <w:rFonts w:ascii="Times New Roman" w:hAnsi="Times New Roman"/>
                <w:sz w:val="24"/>
              </w:rPr>
              <w:t>(законных представителей):</w:t>
            </w:r>
            <w:r>
              <w:rPr>
                <w:rFonts w:ascii="Times New Roman" w:hAnsi="Times New Roman"/>
                <w:sz w:val="24"/>
              </w:rPr>
              <w:br/>
              <w:t>- «Что такое информационная безопасность ребенка»,</w:t>
            </w:r>
            <w:r>
              <w:rPr>
                <w:rFonts w:ascii="Times New Roman" w:hAnsi="Times New Roman"/>
                <w:sz w:val="24"/>
              </w:rPr>
              <w:br/>
              <w:t>- «О защите детей от информации, причиняющей вред их здоровью и развитию» и др.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родителей (зако</w:t>
            </w:r>
            <w:r>
              <w:rPr>
                <w:rFonts w:ascii="Times New Roman" w:hAnsi="Times New Roman"/>
                <w:sz w:val="24"/>
              </w:rPr>
              <w:t>нных представителей) о существующих угрозах в сети Интернет, о методах и способах защиты детей от информации, причиняющей вред здоровью и (или) развитию.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Е.А..</w:t>
            </w:r>
          </w:p>
        </w:tc>
      </w:tr>
      <w:tr w:rsidR="00B379B5">
        <w:tc>
          <w:tcPr>
            <w:tcW w:w="9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Оказание методической поддержки </w:t>
            </w:r>
            <w:r>
              <w:rPr>
                <w:rFonts w:ascii="Times New Roman" w:hAnsi="Times New Roman"/>
                <w:b/>
              </w:rPr>
              <w:t>педагогическим работникам по вопросам защиты детей от информации, причиняющей вред их здоровью и (или) развитию, распространяемой в сети Интернет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педагогического часа «Профилактика игровой зависимости и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интернет-зависимости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 </w:t>
            </w:r>
            <w:proofErr w:type="gramStart"/>
            <w:r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</w:t>
            </w:r>
            <w:r>
              <w:rPr>
                <w:rFonts w:ascii="Times New Roman" w:hAnsi="Times New Roman"/>
                <w:sz w:val="24"/>
              </w:rPr>
              <w:t>ОУ.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2025г.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  <w:tr w:rsidR="00B379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Ознакомление работников ДОУ с сайтами в сети Интернет, включенными в Реестр безопасных образовательных сайтов.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Декабрь 2025г.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9B5" w:rsidRDefault="00770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заведующего по  ВМР </w:t>
            </w:r>
            <w:proofErr w:type="spellStart"/>
            <w:r>
              <w:rPr>
                <w:rFonts w:ascii="Times New Roman" w:hAnsi="Times New Roman"/>
                <w:sz w:val="24"/>
              </w:rPr>
              <w:t>Ефименко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Е.А.</w:t>
            </w:r>
          </w:p>
        </w:tc>
      </w:tr>
    </w:tbl>
    <w:p w:rsidR="00B379B5" w:rsidRDefault="00B379B5">
      <w:pPr>
        <w:spacing w:after="0"/>
        <w:jc w:val="center"/>
        <w:rPr>
          <w:rFonts w:ascii="Times New Roman" w:hAnsi="Times New Roman"/>
          <w:sz w:val="24"/>
        </w:rPr>
      </w:pPr>
    </w:p>
    <w:p w:rsidR="00B379B5" w:rsidRDefault="00B379B5">
      <w:pPr>
        <w:tabs>
          <w:tab w:val="left" w:pos="2028"/>
        </w:tabs>
        <w:spacing w:after="0"/>
        <w:jc w:val="both"/>
        <w:rPr>
          <w:rFonts w:ascii="Times New Roman" w:hAnsi="Times New Roman"/>
          <w:sz w:val="24"/>
        </w:rPr>
      </w:pPr>
    </w:p>
    <w:p w:rsidR="00B379B5" w:rsidRDefault="00B379B5">
      <w:pPr>
        <w:tabs>
          <w:tab w:val="left" w:pos="4325"/>
        </w:tabs>
        <w:jc w:val="both"/>
        <w:rPr>
          <w:sz w:val="28"/>
        </w:rPr>
      </w:pPr>
    </w:p>
    <w:p w:rsidR="00B379B5" w:rsidRDefault="00B379B5">
      <w:pPr>
        <w:tabs>
          <w:tab w:val="left" w:pos="4325"/>
        </w:tabs>
        <w:jc w:val="both"/>
        <w:rPr>
          <w:sz w:val="28"/>
        </w:rPr>
      </w:pPr>
    </w:p>
    <w:p w:rsidR="00B379B5" w:rsidRDefault="00B379B5">
      <w:pPr>
        <w:tabs>
          <w:tab w:val="left" w:pos="4325"/>
        </w:tabs>
        <w:spacing w:after="0"/>
        <w:jc w:val="both"/>
        <w:rPr>
          <w:rFonts w:ascii="Times New Roman CYR" w:hAnsi="Times New Roman CYR"/>
          <w:sz w:val="24"/>
        </w:rPr>
      </w:pPr>
    </w:p>
    <w:sectPr w:rsidR="00B379B5" w:rsidSect="00B379B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5E5"/>
    <w:multiLevelType w:val="multilevel"/>
    <w:tmpl w:val="3C5883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C8921A2"/>
    <w:multiLevelType w:val="multilevel"/>
    <w:tmpl w:val="0A802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B379B5"/>
    <w:rsid w:val="004E7EC7"/>
    <w:rsid w:val="007702B7"/>
    <w:rsid w:val="00B3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379B5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B379B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379B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379B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379B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379B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379B5"/>
    <w:rPr>
      <w:sz w:val="22"/>
    </w:rPr>
  </w:style>
  <w:style w:type="paragraph" w:styleId="21">
    <w:name w:val="toc 2"/>
    <w:next w:val="a"/>
    <w:link w:val="22"/>
    <w:uiPriority w:val="39"/>
    <w:rsid w:val="00B379B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379B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379B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379B5"/>
    <w:rPr>
      <w:rFonts w:ascii="XO Thames" w:hAnsi="XO Thames"/>
      <w:sz w:val="28"/>
    </w:rPr>
  </w:style>
  <w:style w:type="paragraph" w:customStyle="1" w:styleId="12">
    <w:name w:val="Основной шрифт абзаца1"/>
    <w:link w:val="6"/>
    <w:rsid w:val="00B379B5"/>
  </w:style>
  <w:style w:type="paragraph" w:styleId="6">
    <w:name w:val="toc 6"/>
    <w:next w:val="a"/>
    <w:link w:val="60"/>
    <w:uiPriority w:val="39"/>
    <w:rsid w:val="00B379B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379B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379B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379B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379B5"/>
    <w:rPr>
      <w:rFonts w:ascii="XO Thames" w:hAnsi="XO Thames"/>
      <w:b/>
      <w:sz w:val="26"/>
    </w:rPr>
  </w:style>
  <w:style w:type="paragraph" w:customStyle="1" w:styleId="13">
    <w:name w:val="Выделение1"/>
    <w:link w:val="a3"/>
    <w:rsid w:val="00B379B5"/>
    <w:rPr>
      <w:i/>
    </w:rPr>
  </w:style>
  <w:style w:type="character" w:styleId="a3">
    <w:name w:val="Emphasis"/>
    <w:link w:val="13"/>
    <w:rsid w:val="00B379B5"/>
    <w:rPr>
      <w:i/>
    </w:rPr>
  </w:style>
  <w:style w:type="paragraph" w:styleId="a4">
    <w:name w:val="No Spacing"/>
    <w:link w:val="a5"/>
    <w:rsid w:val="00B379B5"/>
    <w:rPr>
      <w:rFonts w:ascii="Times New Roman" w:hAnsi="Times New Roman"/>
      <w:sz w:val="24"/>
    </w:rPr>
  </w:style>
  <w:style w:type="character" w:customStyle="1" w:styleId="a5">
    <w:name w:val="Без интервала Знак"/>
    <w:link w:val="a4"/>
    <w:rsid w:val="00B379B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B379B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379B5"/>
    <w:rPr>
      <w:rFonts w:ascii="XO Thames" w:hAnsi="XO Thames"/>
      <w:sz w:val="28"/>
    </w:rPr>
  </w:style>
  <w:style w:type="paragraph" w:styleId="a6">
    <w:name w:val="Normal (Web)"/>
    <w:basedOn w:val="a"/>
    <w:link w:val="a7"/>
    <w:rsid w:val="00B379B5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B379B5"/>
    <w:rPr>
      <w:rFonts w:ascii="Times New Roman" w:hAnsi="Times New Roman"/>
      <w:sz w:val="24"/>
    </w:rPr>
  </w:style>
  <w:style w:type="paragraph" w:styleId="a8">
    <w:name w:val="List Paragraph"/>
    <w:basedOn w:val="a"/>
    <w:link w:val="a9"/>
    <w:rsid w:val="00B379B5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B379B5"/>
  </w:style>
  <w:style w:type="character" w:customStyle="1" w:styleId="50">
    <w:name w:val="Заголовок 5 Знак"/>
    <w:link w:val="5"/>
    <w:rsid w:val="00B379B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379B5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sid w:val="00B379B5"/>
    <w:rPr>
      <w:color w:val="0000FF"/>
      <w:u w:val="single"/>
    </w:rPr>
  </w:style>
  <w:style w:type="character" w:styleId="aa">
    <w:name w:val="Hyperlink"/>
    <w:link w:val="14"/>
    <w:rsid w:val="00B379B5"/>
    <w:rPr>
      <w:color w:val="0000FF"/>
      <w:u w:val="single"/>
    </w:rPr>
  </w:style>
  <w:style w:type="paragraph" w:customStyle="1" w:styleId="Footnote">
    <w:name w:val="Footnote"/>
    <w:link w:val="Footnote0"/>
    <w:rsid w:val="00B379B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379B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379B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379B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379B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379B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379B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379B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379B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379B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379B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379B5"/>
    <w:rPr>
      <w:rFonts w:ascii="XO Thames" w:hAnsi="XO Thames"/>
      <w:sz w:val="28"/>
    </w:rPr>
  </w:style>
  <w:style w:type="paragraph" w:styleId="ab">
    <w:name w:val="Body Text"/>
    <w:basedOn w:val="a"/>
    <w:link w:val="ac"/>
    <w:rsid w:val="00B379B5"/>
    <w:pPr>
      <w:spacing w:after="0" w:line="240" w:lineRule="auto"/>
      <w:ind w:right="4848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B379B5"/>
    <w:rPr>
      <w:rFonts w:ascii="Times New Roman" w:hAnsi="Times New Roman"/>
      <w:sz w:val="28"/>
    </w:rPr>
  </w:style>
  <w:style w:type="paragraph" w:styleId="ad">
    <w:name w:val="Subtitle"/>
    <w:next w:val="a"/>
    <w:link w:val="ae"/>
    <w:uiPriority w:val="11"/>
    <w:qFormat/>
    <w:rsid w:val="00B379B5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B379B5"/>
    <w:rPr>
      <w:rFonts w:ascii="XO Thames" w:hAnsi="XO Thames"/>
      <w:i/>
      <w:sz w:val="24"/>
    </w:rPr>
  </w:style>
  <w:style w:type="paragraph" w:styleId="af">
    <w:name w:val="Title"/>
    <w:basedOn w:val="a"/>
    <w:link w:val="af0"/>
    <w:uiPriority w:val="10"/>
    <w:qFormat/>
    <w:rsid w:val="00B379B5"/>
    <w:pPr>
      <w:widowControl w:val="0"/>
      <w:spacing w:after="0" w:line="240" w:lineRule="auto"/>
      <w:ind w:left="507" w:right="423"/>
      <w:jc w:val="center"/>
    </w:pPr>
    <w:rPr>
      <w:rFonts w:ascii="Times New Roman" w:hAnsi="Times New Roman"/>
      <w:b/>
      <w:sz w:val="28"/>
    </w:rPr>
  </w:style>
  <w:style w:type="character" w:customStyle="1" w:styleId="af0">
    <w:name w:val="Название Знак"/>
    <w:basedOn w:val="1"/>
    <w:link w:val="af"/>
    <w:rsid w:val="00B379B5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B379B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379B5"/>
    <w:rPr>
      <w:rFonts w:ascii="XO Thames" w:hAnsi="XO Thames"/>
      <w:b/>
      <w:sz w:val="28"/>
    </w:rPr>
  </w:style>
  <w:style w:type="table" w:styleId="af1">
    <w:name w:val="Table Grid"/>
    <w:basedOn w:val="a1"/>
    <w:rsid w:val="00B379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6262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2024-12-19T12:37:00Z</dcterms:created>
  <dcterms:modified xsi:type="dcterms:W3CDTF">2024-12-19T12:38:00Z</dcterms:modified>
</cp:coreProperties>
</file>